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12" w:rsidRDefault="004F2012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  <w:lang w:eastAsia="it-IT"/>
        </w:rPr>
        <w:drawing>
          <wp:inline distT="0" distB="0" distL="0" distR="0">
            <wp:extent cx="651510" cy="1021080"/>
            <wp:effectExtent l="19050" t="0" r="0" b="0"/>
            <wp:docPr id="1" name="Immagine 0" descr="logo ali e rad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i e radic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012" w:rsidRDefault="004F2012">
      <w:pPr>
        <w:jc w:val="center"/>
        <w:rPr>
          <w:i/>
          <w:sz w:val="32"/>
          <w:szCs w:val="32"/>
        </w:rPr>
      </w:pPr>
    </w:p>
    <w:p w:rsidR="00816145" w:rsidRDefault="00586BF2">
      <w:pPr>
        <w:jc w:val="center"/>
      </w:pPr>
      <w:proofErr w:type="spellStart"/>
      <w:r>
        <w:rPr>
          <w:i/>
          <w:sz w:val="32"/>
          <w:szCs w:val="32"/>
        </w:rPr>
        <w:t>VI</w:t>
      </w:r>
      <w:proofErr w:type="spellEnd"/>
      <w:r>
        <w:rPr>
          <w:i/>
          <w:sz w:val="32"/>
          <w:szCs w:val="32"/>
        </w:rPr>
        <w:t xml:space="preserve"> EDIZIONE PREMIO INTERNAZIONALE </w:t>
      </w:r>
      <w:proofErr w:type="spellStart"/>
      <w:r>
        <w:rPr>
          <w:i/>
          <w:sz w:val="32"/>
          <w:szCs w:val="32"/>
        </w:rPr>
        <w:t>DI</w:t>
      </w:r>
      <w:proofErr w:type="spellEnd"/>
      <w:r>
        <w:rPr>
          <w:i/>
          <w:sz w:val="32"/>
          <w:szCs w:val="32"/>
        </w:rPr>
        <w:t xml:space="preserve"> POESIA </w:t>
      </w:r>
    </w:p>
    <w:p w:rsidR="00816145" w:rsidRDefault="00586BF2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“ALI E RADICI”</w:t>
      </w:r>
    </w:p>
    <w:p w:rsidR="00816145" w:rsidRDefault="00586BF2">
      <w:pPr>
        <w:jc w:val="center"/>
      </w:pPr>
      <w:r>
        <w:rPr>
          <w:sz w:val="24"/>
          <w:szCs w:val="24"/>
        </w:rPr>
        <w:t>REGOLAMENTO PER LE SEZIONI GIOVANI E GIOVANISSIMI</w:t>
      </w:r>
    </w:p>
    <w:p w:rsidR="00816145" w:rsidRDefault="00586B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1) PARTECIPAZIONE – Al Premio possono partecipare giovani autori – italiani e/o stranieri ovunque residenti nel mondo – che richiedono di essere ammessi a partecipare al Premio obbligandosi a seguire e a rispettare rigorosamente le modalità proposte dal presente Regolamento.</w:t>
      </w:r>
    </w:p>
    <w:p w:rsidR="00816145" w:rsidRDefault="00586BF2">
      <w:r>
        <w:rPr>
          <w:sz w:val="24"/>
          <w:szCs w:val="24"/>
        </w:rPr>
        <w:t>2) SCADENZA – Le opere potranno essere inviate a partire dal 01/02/2019 e dovranno pervenire entro e non oltre il 30/04/2019.</w:t>
      </w:r>
    </w:p>
    <w:p w:rsidR="00816145" w:rsidRDefault="00586BF2">
      <w:r>
        <w:rPr>
          <w:sz w:val="24"/>
          <w:szCs w:val="24"/>
        </w:rPr>
        <w:t xml:space="preserve">3) SEZIONI IN GARA- Le opere concorreranno a differenti sezioni suddivise per  fasce di età dei partecipanti. </w:t>
      </w:r>
    </w:p>
    <w:p w:rsidR="00816145" w:rsidRDefault="00586BF2">
      <w:pPr>
        <w:rPr>
          <w:sz w:val="24"/>
          <w:szCs w:val="24"/>
        </w:rPr>
      </w:pPr>
      <w:r>
        <w:rPr>
          <w:sz w:val="24"/>
          <w:szCs w:val="24"/>
        </w:rPr>
        <w:t xml:space="preserve">a) LA SEZIONE GIOVANISSIMI si rivolge ad alunni frequentanti la classe V </w:t>
      </w:r>
      <w:proofErr w:type="spellStart"/>
      <w:r>
        <w:rPr>
          <w:sz w:val="24"/>
          <w:szCs w:val="24"/>
        </w:rPr>
        <w:t>°della</w:t>
      </w:r>
      <w:proofErr w:type="spellEnd"/>
      <w:r>
        <w:rPr>
          <w:sz w:val="24"/>
          <w:szCs w:val="24"/>
        </w:rPr>
        <w:t xml:space="preserve"> scuola primaria e le classi delle scuole secondarie di primo grado (prima, seconda, terza media).</w:t>
      </w:r>
    </w:p>
    <w:p w:rsidR="00816145" w:rsidRDefault="00586BF2">
      <w:r>
        <w:rPr>
          <w:sz w:val="24"/>
          <w:szCs w:val="24"/>
        </w:rPr>
        <w:t>b)  LA SEZIONE GIOVANI si rivolge a tutti i giovani studenti che frequentano le Scuole di Secondo Grado, anche se già divenuti maggiorenni purché ancora inseriti nel ciclo scolastico.</w:t>
      </w:r>
    </w:p>
    <w:p w:rsidR="00816145" w:rsidRDefault="00586BF2">
      <w:pPr>
        <w:jc w:val="both"/>
      </w:pPr>
      <w:r>
        <w:rPr>
          <w:sz w:val="24"/>
          <w:szCs w:val="24"/>
        </w:rPr>
        <w:t>4) CARATTERISTICA DELLE PRODUZIONI -Le opere rigorosamente inedite e non premiate presso altri concorsi, dovranno essere presentate in lingua italiana o essere accompagnate dalla traduzione in italiano se scritte in lingua straniera. Per poesia inedita, si intende un componimento mai pubblicato anche solo parzialmente; I concorrenti saranno ritenuti personalmente responsabili di eventuali plagi; A tal fine oltre alla domanda di partecipazione, i partecipanti dovranno sottoscrivere una dichiarazione di paternità dell’opera.</w:t>
      </w:r>
    </w:p>
    <w:p w:rsidR="00816145" w:rsidRDefault="00586BF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Ogni partecipante può concorrere inviando fino ad un massimo di tre liriche che non dovranno superare n. 30 righe.</w:t>
      </w:r>
    </w:p>
    <w:p w:rsidR="00816145" w:rsidRDefault="00586BF2">
      <w:pPr>
        <w:jc w:val="both"/>
      </w:pPr>
      <w:r>
        <w:rPr>
          <w:sz w:val="24"/>
          <w:szCs w:val="24"/>
        </w:rPr>
        <w:t xml:space="preserve">5) MODALITA’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PARTECIPAZIONE -Le opere, accompagnate dalla scheda di partecipazione allegata, dovranno pervenire al seguente indirizzo: Associazione “Ali e Radici “ Via </w:t>
      </w:r>
      <w:proofErr w:type="spellStart"/>
      <w:r>
        <w:rPr>
          <w:sz w:val="24"/>
          <w:szCs w:val="24"/>
        </w:rPr>
        <w:t>Laurenza</w:t>
      </w:r>
      <w:proofErr w:type="spellEnd"/>
      <w:r>
        <w:rPr>
          <w:sz w:val="24"/>
          <w:szCs w:val="24"/>
        </w:rPr>
        <w:t xml:space="preserve">, 69 81027 – San Felice a Cancello (CE), entro i termini sopra indicati (30/04/2019). E’ possibile infine servirsi della consegna a mano dei propri elaborati, proponendoli allo stesso indirizzo indicato, esclusivamente e rigorosamente dal lunedì al venerdì e dalle ore 17.00 alle ore 19.00. In </w:t>
      </w:r>
      <w:r>
        <w:rPr>
          <w:sz w:val="24"/>
          <w:szCs w:val="24"/>
        </w:rPr>
        <w:lastRenderedPageBreak/>
        <w:t xml:space="preserve">particolare, dovranno essere inviate/presentate: -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4 copie di cui una soltanto dovrà essere provvista delle generalità dell’autore, mentre le altre 3 copie dovranno essere presentate in forma rigorosamente anonima e recare solo il testo della lirica e il suo titolo; - una copia digitale della/e lirica/liriche deve essere inviata al seguente indirizzo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 ass.alieradici@studioilsagittario.it i</w:t>
      </w:r>
      <w:r>
        <w:rPr>
          <w:b/>
          <w:bCs/>
          <w:sz w:val="24"/>
          <w:szCs w:val="24"/>
        </w:rPr>
        <w:t>n formato Word,</w:t>
      </w:r>
      <w:r>
        <w:rPr>
          <w:sz w:val="24"/>
          <w:szCs w:val="24"/>
        </w:rPr>
        <w:t xml:space="preserve"> recante il testo della lirica e il suo titolo, la sezione per cui si concorre, il nome dell’autore e la sua città di residenza. Al solo fine di uniformare uno standard di scrittura si chiede di redigere tutte le opere utilizzando </w:t>
      </w:r>
      <w:r>
        <w:rPr>
          <w:b/>
          <w:bCs/>
          <w:sz w:val="24"/>
          <w:szCs w:val="24"/>
        </w:rPr>
        <w:t>esclusivamente il carattere “</w:t>
      </w:r>
      <w:proofErr w:type="spellStart"/>
      <w:r>
        <w:rPr>
          <w:b/>
          <w:bCs/>
          <w:sz w:val="24"/>
          <w:szCs w:val="24"/>
        </w:rPr>
        <w:t>Times</w:t>
      </w:r>
      <w:proofErr w:type="spellEnd"/>
      <w:r>
        <w:rPr>
          <w:b/>
          <w:bCs/>
          <w:sz w:val="24"/>
          <w:szCs w:val="24"/>
        </w:rPr>
        <w:t xml:space="preserve"> New Roman 14”</w:t>
      </w:r>
      <w:r>
        <w:rPr>
          <w:sz w:val="24"/>
          <w:szCs w:val="24"/>
        </w:rPr>
        <w:t xml:space="preserve">; - la domanda di ammissione a partecipare dovrà, a pena di esclusione, essere controfirmata da un genitore o di chi ne esercita la responsabilità genitoriale (Allegato A). Le Associazioni promotrici si riservano inoltre il diritto di far riprendere la cerimonia di premiazione da emittenti televisive e di concedere notizia e divulgazione alla stampa ; a tal fine viene richiesta ai genitori l’autorizzazione alla pubblicazione e divulgazione di tutto il materiale relativo all’immagine dei minori, riguardante la sola cerimonia di premiazione. Le foto delle cerimonia di premiazione e le poesie decretate vincitrici, saranno pubblicate in permanenza sul sito dell’Associazione “Ali e Radici” (www.aliradici.it) e sui principali social network afferenti alle stesse organizzazioni. Non verranno accettati elaborati privi della documentazione così come indicata. Le opere presentate, in cartaceo, non verranno restituite. </w:t>
      </w:r>
    </w:p>
    <w:p w:rsidR="00816145" w:rsidRDefault="00586BF2">
      <w:pPr>
        <w:rPr>
          <w:sz w:val="24"/>
          <w:szCs w:val="24"/>
        </w:rPr>
      </w:pPr>
      <w:r>
        <w:rPr>
          <w:sz w:val="24"/>
          <w:szCs w:val="24"/>
        </w:rPr>
        <w:t xml:space="preserve">6) QUOTA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PARTECIPAZIONE -La partecipazione è gratuita. </w:t>
      </w:r>
    </w:p>
    <w:p w:rsidR="00816145" w:rsidRDefault="00586BF2">
      <w:pPr>
        <w:rPr>
          <w:sz w:val="24"/>
          <w:szCs w:val="24"/>
        </w:rPr>
      </w:pPr>
      <w:r>
        <w:rPr>
          <w:sz w:val="24"/>
          <w:szCs w:val="24"/>
        </w:rPr>
        <w:t xml:space="preserve">7) PREMI -Ai primi tre classificati delle due Sezioni in concorso saranno assegnati i premi così distinti: </w:t>
      </w:r>
    </w:p>
    <w:p w:rsidR="00816145" w:rsidRDefault="00586BF2">
      <w:r>
        <w:rPr>
          <w:sz w:val="24"/>
          <w:szCs w:val="24"/>
        </w:rPr>
        <w:t>1. Classificato :  una targa;</w:t>
      </w:r>
    </w:p>
    <w:p w:rsidR="00816145" w:rsidRDefault="00586BF2">
      <w:r>
        <w:rPr>
          <w:sz w:val="24"/>
          <w:szCs w:val="24"/>
        </w:rPr>
        <w:t>2. Classificato: una targa;</w:t>
      </w:r>
    </w:p>
    <w:p w:rsidR="00816145" w:rsidRDefault="00586BF2">
      <w:r>
        <w:rPr>
          <w:sz w:val="24"/>
          <w:szCs w:val="24"/>
        </w:rPr>
        <w:t>3. Classificato: una targa.</w:t>
      </w:r>
    </w:p>
    <w:p w:rsidR="00816145" w:rsidRDefault="00586BF2">
      <w:r>
        <w:rPr>
          <w:sz w:val="24"/>
          <w:szCs w:val="24"/>
        </w:rPr>
        <w:t xml:space="preserve"> La Presidenza si riserva inoltre di assegnare riconoscimenti alle opere ritenute dalla Giuria particolarmente significative e degne di una Menzione Speciale. I premi dovranno essere ritirati, a pena di perdita dello stesso, di persona o per delega scritta durante la cerimonia di premiazione. </w:t>
      </w:r>
    </w:p>
    <w:p w:rsidR="00816145" w:rsidRDefault="00586BF2">
      <w:r>
        <w:rPr>
          <w:sz w:val="24"/>
          <w:szCs w:val="24"/>
        </w:rPr>
        <w:t xml:space="preserve">8) PREMIAZIONE - La cerimonia di premiazione si terrà nel mese di ottobre in Caserta, informazioni  più dettagliate in merito saranno comunicate tempestivamente. Tutti i partecipanti,finalisti  sono obbligati a confermare la loro presenza, a pena di perdita del premio. La partecipazione alla cerimonia di premiazione non prevede rimborsi di alcun genere. </w:t>
      </w:r>
    </w:p>
    <w:p w:rsidR="00816145" w:rsidRDefault="00586BF2">
      <w:pPr>
        <w:rPr>
          <w:sz w:val="24"/>
          <w:szCs w:val="24"/>
        </w:rPr>
      </w:pPr>
      <w:r>
        <w:rPr>
          <w:sz w:val="24"/>
          <w:szCs w:val="24"/>
        </w:rPr>
        <w:t xml:space="preserve">9) NOTIZIE e RISULTATI – I risultati saranno resi noti durante la cerimonia di premiazione e solo successivamente saranno pubblicati sul sito. </w:t>
      </w:r>
    </w:p>
    <w:p w:rsidR="00816145" w:rsidRDefault="00586B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GIURIA - I nomi dei Presidenti e dei Componenti delle Giurie (una per ogni sezione), saranno resi noti in occasione della cerimonia di premiazione. Il giudizio delle Giurie è inappellabile ed insindacabile. </w:t>
      </w:r>
    </w:p>
    <w:p w:rsidR="00816145" w:rsidRDefault="00586B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11) OPERE - L’Organizzazione si riserva la facoltà di poter pubblicare liberamente un’antologia dei lavori ritenuti migliori. Gli autori e gli editori delle opere eventualmente pubblicate e divulgate rinunciano a qualsiasi compenso relativo a tali opere, mantenendone comunque la paternità. La partecipazione al Premio implica la piena ed incondizionata accettazione del presente regolamento. </w:t>
      </w:r>
    </w:p>
    <w:p w:rsidR="00816145" w:rsidRDefault="00586B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PER OGNI EVENTUALE CONTROVERSIA sarà competente il Tribunale di S. Maria Capua </w:t>
      </w:r>
      <w:proofErr w:type="spellStart"/>
      <w:r>
        <w:rPr>
          <w:sz w:val="24"/>
          <w:szCs w:val="24"/>
        </w:rPr>
        <w:t>Vetere</w:t>
      </w:r>
      <w:proofErr w:type="spellEnd"/>
      <w:r>
        <w:rPr>
          <w:sz w:val="24"/>
          <w:szCs w:val="24"/>
        </w:rPr>
        <w:t xml:space="preserve"> (CE). Responsabile del trattamento dei dati personali ai sensi </w:t>
      </w:r>
      <w:r w:rsidRPr="00A51B2F">
        <w:rPr>
          <w:sz w:val="24"/>
          <w:szCs w:val="24"/>
          <w:u w:val="single"/>
        </w:rPr>
        <w:t>d</w:t>
      </w:r>
      <w:r w:rsidR="00A51B2F" w:rsidRPr="00A51B2F">
        <w:rPr>
          <w:sz w:val="24"/>
          <w:szCs w:val="24"/>
          <w:u w:val="single"/>
        </w:rPr>
        <w:t>ell’art.13 del Regolamento Europeo 679/2016</w:t>
      </w:r>
      <w:r w:rsidRPr="00A51B2F">
        <w:rPr>
          <w:sz w:val="24"/>
          <w:szCs w:val="24"/>
          <w:u w:val="single"/>
        </w:rPr>
        <w:t xml:space="preserve"> </w:t>
      </w:r>
      <w:r w:rsidR="00A51B2F" w:rsidRPr="00A51B2F">
        <w:rPr>
          <w:sz w:val="24"/>
          <w:szCs w:val="24"/>
          <w:u w:val="single"/>
        </w:rPr>
        <w:t xml:space="preserve"> </w:t>
      </w:r>
      <w:r w:rsidRPr="00A51B2F">
        <w:rPr>
          <w:sz w:val="24"/>
          <w:szCs w:val="24"/>
          <w:u w:val="single"/>
        </w:rPr>
        <w:t>sarà</w:t>
      </w:r>
      <w:r w:rsidRPr="00A51B2F">
        <w:rPr>
          <w:sz w:val="24"/>
          <w:szCs w:val="24"/>
        </w:rPr>
        <w:t xml:space="preserve"> l’avv. </w:t>
      </w:r>
      <w:proofErr w:type="spellStart"/>
      <w:r w:rsidRPr="00A51B2F">
        <w:rPr>
          <w:sz w:val="24"/>
          <w:szCs w:val="24"/>
        </w:rPr>
        <w:t>Michelina</w:t>
      </w:r>
      <w:proofErr w:type="spellEnd"/>
      <w:r w:rsidRPr="00A51B2F">
        <w:rPr>
          <w:sz w:val="24"/>
          <w:szCs w:val="24"/>
        </w:rPr>
        <w:t xml:space="preserve"> </w:t>
      </w:r>
      <w:proofErr w:type="spellStart"/>
      <w:r w:rsidRPr="00A51B2F">
        <w:rPr>
          <w:sz w:val="24"/>
          <w:szCs w:val="24"/>
        </w:rPr>
        <w:t>Pirozzi</w:t>
      </w:r>
      <w:proofErr w:type="spellEnd"/>
      <w:r w:rsidRPr="00A51B2F">
        <w:rPr>
          <w:sz w:val="24"/>
          <w:szCs w:val="24"/>
        </w:rPr>
        <w:t xml:space="preserve"> in qualità di Presidente dell’Associazione “Ali e Radici”. Per</w:t>
      </w:r>
      <w:r>
        <w:rPr>
          <w:sz w:val="24"/>
          <w:szCs w:val="24"/>
        </w:rPr>
        <w:t xml:space="preserve"> ulteriori informazioni rivolgersi alla segreteria del Premio sita in via </w:t>
      </w:r>
      <w:proofErr w:type="spellStart"/>
      <w:r>
        <w:rPr>
          <w:sz w:val="24"/>
          <w:szCs w:val="24"/>
        </w:rPr>
        <w:t>Laurenza</w:t>
      </w:r>
      <w:proofErr w:type="spellEnd"/>
      <w:r>
        <w:rPr>
          <w:sz w:val="24"/>
          <w:szCs w:val="24"/>
        </w:rPr>
        <w:t xml:space="preserve">, 69 San Felice a Cancello (Ce) tel. 0823 751736 dal lunedì al venerdì dalle ore 16.30 alle ore 19.00. </w:t>
      </w:r>
    </w:p>
    <w:p w:rsidR="00816145" w:rsidRDefault="00586BF2">
      <w:r>
        <w:rPr>
          <w:sz w:val="24"/>
          <w:szCs w:val="24"/>
        </w:rPr>
        <w:t>Caserta - Italy, 01/02/2019</w:t>
      </w:r>
    </w:p>
    <w:sectPr w:rsidR="00816145" w:rsidSect="00816145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16145"/>
    <w:rsid w:val="004E27BC"/>
    <w:rsid w:val="004F2012"/>
    <w:rsid w:val="00586BF2"/>
    <w:rsid w:val="00816145"/>
    <w:rsid w:val="00A51B2F"/>
    <w:rsid w:val="00ED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205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1614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ltesto">
    <w:name w:val="Body Text"/>
    <w:basedOn w:val="Normale"/>
    <w:rsid w:val="00816145"/>
    <w:pPr>
      <w:spacing w:after="140" w:line="288" w:lineRule="auto"/>
    </w:pPr>
  </w:style>
  <w:style w:type="paragraph" w:styleId="Elenco">
    <w:name w:val="List"/>
    <w:basedOn w:val="Corpodeltesto"/>
    <w:rsid w:val="00816145"/>
    <w:rPr>
      <w:rFonts w:cs="FreeSans"/>
    </w:rPr>
  </w:style>
  <w:style w:type="paragraph" w:customStyle="1" w:styleId="Caption">
    <w:name w:val="Caption"/>
    <w:basedOn w:val="Normale"/>
    <w:qFormat/>
    <w:rsid w:val="0081614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16145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012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dcterms:created xsi:type="dcterms:W3CDTF">2019-01-31T16:11:00Z</dcterms:created>
  <dcterms:modified xsi:type="dcterms:W3CDTF">2019-01-31T17:04:00Z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